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12" w:rsidRPr="002B2CEE" w:rsidRDefault="00E77512" w:rsidP="0088160F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</w:t>
      </w:r>
      <w:r w:rsidRPr="002B2CEE">
        <w:rPr>
          <w:rFonts w:ascii="Times New Roman" w:hAnsi="Times New Roman" w:cs="Times New Roman"/>
          <w:sz w:val="24"/>
          <w:szCs w:val="24"/>
        </w:rPr>
        <w:t>Приложение №1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CEE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E77512" w:rsidRPr="002B2CEE" w:rsidRDefault="00E77512" w:rsidP="0088160F">
      <w:pPr>
        <w:tabs>
          <w:tab w:val="left" w:pos="5670"/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</w:t>
      </w:r>
    </w:p>
    <w:p w:rsidR="00E77512" w:rsidRPr="002B2CEE" w:rsidRDefault="00E77512" w:rsidP="0088160F">
      <w:pPr>
        <w:tabs>
          <w:tab w:val="left" w:pos="5670"/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CEE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2B2CEE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</w:p>
    <w:p w:rsidR="00E77512" w:rsidRPr="002B2CEE" w:rsidRDefault="00E77512" w:rsidP="0088160F">
      <w:pPr>
        <w:tabs>
          <w:tab w:val="left" w:pos="5670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8160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A3F00" w:rsidRPr="004A3F00">
        <w:rPr>
          <w:rFonts w:ascii="Times New Roman" w:hAnsi="Times New Roman" w:cs="Times New Roman"/>
          <w:sz w:val="24"/>
          <w:szCs w:val="24"/>
        </w:rPr>
        <w:t>от 03.06.2014г. № 1749</w:t>
      </w:r>
      <w:bookmarkStart w:id="0" w:name="_GoBack"/>
      <w:bookmarkEnd w:id="0"/>
    </w:p>
    <w:p w:rsidR="00E77512" w:rsidRPr="00821BFC" w:rsidRDefault="00E77512" w:rsidP="0088160F">
      <w:pPr>
        <w:tabs>
          <w:tab w:val="left" w:pos="7938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821BFC" w:rsidRDefault="00821BFC" w:rsidP="00821BFC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B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«ПРИЛОЖЕНИЕ № 1</w:t>
      </w:r>
    </w:p>
    <w:p w:rsidR="00821BFC" w:rsidRPr="002B2CEE" w:rsidRDefault="00821BFC" w:rsidP="00821BFC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CEE">
        <w:rPr>
          <w:rFonts w:ascii="Times New Roman" w:hAnsi="Times New Roman" w:cs="Times New Roman"/>
          <w:sz w:val="24"/>
          <w:szCs w:val="24"/>
        </w:rPr>
        <w:t>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821BFC" w:rsidRPr="002B2CEE" w:rsidRDefault="00821BFC" w:rsidP="00821BFC">
      <w:pPr>
        <w:tabs>
          <w:tab w:val="left" w:pos="5670"/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</w:p>
    <w:p w:rsidR="00821BFC" w:rsidRPr="002B2CEE" w:rsidRDefault="00821BFC" w:rsidP="00821BFC">
      <w:pPr>
        <w:tabs>
          <w:tab w:val="left" w:pos="5670"/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от 25.08.2011г. № 2408»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BFC" w:rsidRDefault="00821BFC" w:rsidP="0088160F">
      <w:pPr>
        <w:tabs>
          <w:tab w:val="left" w:pos="7938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821BFC" w:rsidRPr="00821BFC" w:rsidRDefault="00821BFC" w:rsidP="00821BFC">
      <w:pPr>
        <w:tabs>
          <w:tab w:val="left" w:pos="5670"/>
          <w:tab w:val="left" w:pos="9214"/>
          <w:tab w:val="left" w:pos="9923"/>
        </w:tabs>
        <w:spacing w:after="0" w:line="240" w:lineRule="auto"/>
        <w:ind w:left="6237" w:hanging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CD53E3" w:rsidRDefault="003975E4" w:rsidP="00CD53E3">
      <w:pPr>
        <w:tabs>
          <w:tab w:val="left" w:pos="8285"/>
        </w:tabs>
        <w:spacing w:after="0"/>
        <w:rPr>
          <w:sz w:val="28"/>
          <w:szCs w:val="28"/>
        </w:rPr>
      </w:pPr>
      <w:r w:rsidRPr="002B2CE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3D4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160F">
        <w:rPr>
          <w:rFonts w:ascii="Times New Roman" w:hAnsi="Times New Roman" w:cs="Times New Roman"/>
          <w:sz w:val="28"/>
          <w:szCs w:val="28"/>
        </w:rPr>
        <w:t xml:space="preserve"> </w:t>
      </w:r>
      <w:r w:rsidR="00CD53E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8160F">
        <w:rPr>
          <w:rFonts w:ascii="Times New Roman" w:hAnsi="Times New Roman" w:cs="Times New Roman"/>
          <w:sz w:val="28"/>
          <w:szCs w:val="28"/>
        </w:rPr>
        <w:t>П</w:t>
      </w:r>
      <w:r w:rsidR="00CD53E3">
        <w:rPr>
          <w:rFonts w:ascii="Times New Roman" w:hAnsi="Times New Roman" w:cs="Times New Roman"/>
          <w:sz w:val="28"/>
          <w:szCs w:val="28"/>
        </w:rPr>
        <w:t>АСПОРТ</w:t>
      </w:r>
      <w:r w:rsidR="00E77512">
        <w:rPr>
          <w:sz w:val="28"/>
          <w:szCs w:val="28"/>
        </w:rPr>
        <w:t xml:space="preserve"> </w:t>
      </w:r>
    </w:p>
    <w:p w:rsidR="00E77512" w:rsidRPr="002B2CEE" w:rsidRDefault="00CD53E3" w:rsidP="00EA0FE3">
      <w:pPr>
        <w:tabs>
          <w:tab w:val="left" w:pos="8285"/>
        </w:tabs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8160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8160F" w:rsidRPr="0088160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1BFC" w:rsidRPr="00821BFC">
        <w:rPr>
          <w:rFonts w:ascii="Times New Roman" w:hAnsi="Times New Roman" w:cs="Times New Roman"/>
          <w:sz w:val="28"/>
          <w:szCs w:val="28"/>
        </w:rPr>
        <w:t xml:space="preserve">по улучшению </w:t>
      </w:r>
      <w:proofErr w:type="gramStart"/>
      <w:r w:rsidR="00821BFC" w:rsidRPr="00821BFC">
        <w:rPr>
          <w:rFonts w:ascii="Times New Roman" w:hAnsi="Times New Roman" w:cs="Times New Roman"/>
          <w:sz w:val="28"/>
          <w:szCs w:val="28"/>
        </w:rPr>
        <w:t>условий жизнедеятельности нуждающихся категорий граждан городского округа</w:t>
      </w:r>
      <w:proofErr w:type="gramEnd"/>
      <w:r w:rsidR="00821BFC" w:rsidRPr="00821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BFC" w:rsidRPr="00821BF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21BFC" w:rsidRPr="00821BFC">
        <w:rPr>
          <w:rFonts w:ascii="Times New Roman" w:hAnsi="Times New Roman" w:cs="Times New Roman"/>
          <w:sz w:val="28"/>
          <w:szCs w:val="28"/>
        </w:rPr>
        <w:t xml:space="preserve"> Самарской области  на 2012-2014 годы.</w:t>
      </w:r>
      <w:r w:rsidR="00E77512" w:rsidRPr="00821BFC">
        <w:rPr>
          <w:rFonts w:ascii="Times New Roman" w:hAnsi="Times New Roman" w:cs="Times New Roman"/>
          <w:sz w:val="28"/>
          <w:szCs w:val="28"/>
        </w:rPr>
        <w:t xml:space="preserve">    </w:t>
      </w:r>
      <w:r w:rsidR="00E77512" w:rsidRPr="002B2CEE">
        <w:rPr>
          <w:rFonts w:ascii="Times New Roman" w:hAnsi="Times New Roman" w:cs="Times New Roman"/>
          <w:sz w:val="28"/>
          <w:szCs w:val="28"/>
        </w:rPr>
        <w:t xml:space="preserve">             </w:t>
      </w: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3544"/>
        <w:gridCol w:w="6946"/>
      </w:tblGrid>
      <w:tr w:rsidR="00E77512" w:rsidRPr="002B2CEE" w:rsidTr="00144CEA">
        <w:trPr>
          <w:trHeight w:val="435"/>
        </w:trPr>
        <w:tc>
          <w:tcPr>
            <w:tcW w:w="3544" w:type="dxa"/>
            <w:tcBorders>
              <w:bottom w:val="single" w:sz="4" w:space="0" w:color="auto"/>
            </w:tcBorders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77512" w:rsidRPr="002B2CEE" w:rsidRDefault="00CD53E3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рограмма по улучшению </w:t>
            </w:r>
            <w:proofErr w:type="gramStart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условий жизнедеятельности нуждающихся категорий граждан городского округа</w:t>
            </w:r>
            <w:proofErr w:type="gramEnd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 на 2012-2014 годы.</w:t>
            </w:r>
          </w:p>
        </w:tc>
      </w:tr>
      <w:tr w:rsidR="003975E4" w:rsidRPr="002B2CEE" w:rsidTr="00144CEA">
        <w:trPr>
          <w:trHeight w:val="421"/>
        </w:trPr>
        <w:tc>
          <w:tcPr>
            <w:tcW w:w="3544" w:type="dxa"/>
            <w:tcBorders>
              <w:top w:val="single" w:sz="4" w:space="0" w:color="auto"/>
            </w:tcBorders>
          </w:tcPr>
          <w:p w:rsidR="003975E4" w:rsidRPr="002B2CEE" w:rsidRDefault="003975E4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о разработке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3975E4" w:rsidRPr="002B2CEE" w:rsidRDefault="001974B1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25.08.2011</w:t>
            </w:r>
            <w:r w:rsidR="00C424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77512" w:rsidRPr="002B2CEE" w:rsidTr="00144CEA">
        <w:tc>
          <w:tcPr>
            <w:tcW w:w="3544" w:type="dxa"/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="00397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933D45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7512" w:rsidRPr="002B2CEE" w:rsidTr="00144CEA">
        <w:trPr>
          <w:trHeight w:val="780"/>
        </w:trPr>
        <w:tc>
          <w:tcPr>
            <w:tcW w:w="3544" w:type="dxa"/>
            <w:tcBorders>
              <w:bottom w:val="single" w:sz="4" w:space="0" w:color="auto"/>
            </w:tcBorders>
          </w:tcPr>
          <w:p w:rsidR="00E77512" w:rsidRPr="002B2CEE" w:rsidRDefault="003975E4" w:rsidP="003975E4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r w:rsidR="00E77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3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="003975E4">
              <w:rPr>
                <w:rFonts w:ascii="Times New Roman" w:hAnsi="Times New Roman" w:cs="Times New Roman"/>
                <w:sz w:val="24"/>
                <w:szCs w:val="24"/>
              </w:rPr>
              <w:t xml:space="preserve">ция городского округа </w:t>
            </w:r>
            <w:proofErr w:type="spellStart"/>
            <w:r w:rsidR="003975E4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3975E4">
              <w:rPr>
                <w:rFonts w:ascii="Times New Roman" w:hAnsi="Times New Roman" w:cs="Times New Roman"/>
                <w:sz w:val="24"/>
                <w:szCs w:val="24"/>
              </w:rPr>
              <w:t>, МК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У «Управление социальной защиты населения 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области».</w:t>
            </w:r>
          </w:p>
        </w:tc>
      </w:tr>
      <w:tr w:rsidR="003975E4" w:rsidRPr="002B2CEE" w:rsidTr="00144CEA">
        <w:trPr>
          <w:trHeight w:val="39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Default="00CD53E3" w:rsidP="003975E4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исполнитель п</w:t>
            </w:r>
            <w:r w:rsidR="003975E4"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933D45" w:rsidP="00933D45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3975E4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3975E4" w:rsidRPr="002B2CEE" w:rsidTr="00144CEA">
        <w:trPr>
          <w:trHeight w:val="122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933D45" w:rsidRDefault="00933D45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настоящей муниципальной программы:</w:t>
            </w:r>
          </w:p>
          <w:p w:rsidR="00933D45" w:rsidRDefault="00933D45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-улучшение качества жизни жителей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обеспечения социальной стабильности.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программы являются: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-усиление адресности  социальной поддержки нуждающихся граждан,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-снижение уровня социального неравенства,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-создание необходимых условий для обеспечения всеобщей доступности к получению социальных услуг.</w:t>
            </w:r>
          </w:p>
        </w:tc>
      </w:tr>
      <w:tr w:rsidR="003975E4" w:rsidRPr="002B2CEE" w:rsidTr="00144CEA">
        <w:trPr>
          <w:trHeight w:val="5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Default="00C40DA0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  <w:r w:rsidR="00933D45">
              <w:rPr>
                <w:rFonts w:ascii="Times New Roman" w:hAnsi="Times New Roman" w:cs="Times New Roman"/>
                <w:sz w:val="24"/>
                <w:szCs w:val="24"/>
              </w:rPr>
              <w:t>годы. Программа реализуется в один этап</w:t>
            </w:r>
            <w:r w:rsidR="00CD53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74B1" w:rsidRPr="002B2CEE" w:rsidRDefault="001974B1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DA0" w:rsidRPr="002B2CEE" w:rsidTr="00144CEA">
        <w:trPr>
          <w:trHeight w:val="510"/>
        </w:trPr>
        <w:tc>
          <w:tcPr>
            <w:tcW w:w="3544" w:type="dxa"/>
            <w:tcBorders>
              <w:top w:val="single" w:sz="4" w:space="0" w:color="auto"/>
            </w:tcBorders>
          </w:tcPr>
          <w:p w:rsidR="00C40DA0" w:rsidRDefault="00C40DA0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индикаторы и показатели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C40DA0" w:rsidRPr="002B2CEE" w:rsidRDefault="001974B1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получивших помощь, улучшивших условия жизнедеятельности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E77512" w:rsidRPr="002B2CEE" w:rsidTr="00144CEA">
        <w:tc>
          <w:tcPr>
            <w:tcW w:w="3544" w:type="dxa"/>
          </w:tcPr>
          <w:p w:rsidR="00E77512" w:rsidRPr="002B2CEE" w:rsidRDefault="00E77512" w:rsidP="00C40DA0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и источники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определенных 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6946" w:type="dxa"/>
          </w:tcPr>
          <w:p w:rsidR="00E77512" w:rsidRDefault="00CD53E3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осуществляется за счет средств 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а городского округа </w:t>
            </w:r>
            <w:proofErr w:type="spellStart"/>
            <w:r w:rsidR="005E11EC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-19565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E77512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E77512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2013год-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5803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0878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2014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7000тыс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7512" w:rsidRDefault="0024590A" w:rsidP="00D80878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Программы  за счет средств 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4590A" w:rsidRDefault="0024590A" w:rsidP="00D80878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-1913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5E11EC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5E11EC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2013год-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11EC" w:rsidRPr="001974B1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4590A">
              <w:rPr>
                <w:rFonts w:ascii="Times New Roman" w:hAnsi="Times New Roman" w:cs="Times New Roman"/>
                <w:sz w:val="24"/>
                <w:szCs w:val="24"/>
              </w:rPr>
              <w:t>1913тыс</w:t>
            </w:r>
            <w:proofErr w:type="gramStart"/>
            <w:r w:rsidR="002459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24590A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</w:tc>
      </w:tr>
      <w:tr w:rsidR="00E77512" w:rsidRPr="002B2CEE" w:rsidTr="00144CEA">
        <w:trPr>
          <w:trHeight w:val="1308"/>
        </w:trPr>
        <w:tc>
          <w:tcPr>
            <w:tcW w:w="3544" w:type="dxa"/>
          </w:tcPr>
          <w:p w:rsidR="00E77512" w:rsidRPr="002B2CEE" w:rsidRDefault="00C40DA0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социально-экономической эффективности реализации муниципальной программы</w:t>
            </w:r>
          </w:p>
        </w:tc>
        <w:tc>
          <w:tcPr>
            <w:tcW w:w="6946" w:type="dxa"/>
          </w:tcPr>
          <w:p w:rsidR="00E77512" w:rsidRPr="002B2CEE" w:rsidRDefault="00CD53E3" w:rsidP="00CD53E3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социально-экономической эффективности реализации муниципальной программы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являются отношение степени достижения целевых индикаторов программы к уровню ее финансирования</w:t>
            </w:r>
          </w:p>
        </w:tc>
      </w:tr>
    </w:tbl>
    <w:p w:rsidR="009C722C" w:rsidRPr="00821BFC" w:rsidRDefault="009C722C" w:rsidP="00144CEA"/>
    <w:sectPr w:rsidR="009C722C" w:rsidRPr="00821BFC" w:rsidSect="00EA0FE3">
      <w:pgSz w:w="11906" w:h="16838"/>
      <w:pgMar w:top="993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02E"/>
    <w:rsid w:val="00121F68"/>
    <w:rsid w:val="00144CEA"/>
    <w:rsid w:val="00154E98"/>
    <w:rsid w:val="001974B1"/>
    <w:rsid w:val="001F7462"/>
    <w:rsid w:val="0024590A"/>
    <w:rsid w:val="00285719"/>
    <w:rsid w:val="0029502E"/>
    <w:rsid w:val="003975E4"/>
    <w:rsid w:val="00440AAF"/>
    <w:rsid w:val="004A3F00"/>
    <w:rsid w:val="00512534"/>
    <w:rsid w:val="005E11EC"/>
    <w:rsid w:val="007A67F2"/>
    <w:rsid w:val="007B3EC9"/>
    <w:rsid w:val="00803735"/>
    <w:rsid w:val="00821BFC"/>
    <w:rsid w:val="0088160F"/>
    <w:rsid w:val="00933D45"/>
    <w:rsid w:val="009C722C"/>
    <w:rsid w:val="00C12257"/>
    <w:rsid w:val="00C40DA0"/>
    <w:rsid w:val="00C424F1"/>
    <w:rsid w:val="00C8011B"/>
    <w:rsid w:val="00CD094D"/>
    <w:rsid w:val="00CD326D"/>
    <w:rsid w:val="00CD53E3"/>
    <w:rsid w:val="00CE0116"/>
    <w:rsid w:val="00D47E88"/>
    <w:rsid w:val="00D57BFC"/>
    <w:rsid w:val="00D80878"/>
    <w:rsid w:val="00DE54DE"/>
    <w:rsid w:val="00E24378"/>
    <w:rsid w:val="00E77512"/>
    <w:rsid w:val="00E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C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C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petruhina</cp:lastModifiedBy>
  <cp:revision>19</cp:revision>
  <cp:lastPrinted>2014-05-28T06:30:00Z</cp:lastPrinted>
  <dcterms:created xsi:type="dcterms:W3CDTF">2014-05-15T05:54:00Z</dcterms:created>
  <dcterms:modified xsi:type="dcterms:W3CDTF">2014-06-04T11:53:00Z</dcterms:modified>
</cp:coreProperties>
</file>